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0E15" w14:textId="77777777" w:rsidR="002820AC" w:rsidRDefault="002820AC" w:rsidP="002820AC">
      <w:pPr>
        <w:spacing w:before="100" w:beforeAutospacing="1" w:after="100" w:afterAutospacing="1"/>
        <w:jc w:val="center"/>
        <w:rPr>
          <w:rFonts w:ascii="Poppins" w:hAnsi="Poppins" w:cs="Poppins"/>
          <w:b/>
          <w:bCs/>
          <w:lang w:eastAsia="es-MX"/>
        </w:rPr>
      </w:pPr>
      <w:r w:rsidRPr="002820AC">
        <w:rPr>
          <w:rFonts w:ascii="Poppins" w:hAnsi="Poppins" w:cs="Poppins"/>
          <w:b/>
          <w:bCs/>
          <w:lang w:eastAsia="es-MX"/>
        </w:rPr>
        <w:t>Xcaret transforma su modelo de operación para enriquecer la experiencia del visitante</w:t>
      </w:r>
    </w:p>
    <w:p w14:paraId="7C3F6BB5" w14:textId="54412FC6" w:rsidR="006035C9" w:rsidRDefault="00E74F60" w:rsidP="002820AC">
      <w:pPr>
        <w:spacing w:before="100" w:beforeAutospacing="1" w:after="100" w:afterAutospacing="1"/>
        <w:jc w:val="center"/>
        <w:rPr>
          <w:rFonts w:ascii="Poppins" w:hAnsi="Poppins" w:cs="Poppins"/>
          <w:b/>
          <w:bCs/>
          <w:lang w:eastAsia="es-MX"/>
        </w:rPr>
      </w:pPr>
      <w:r>
        <w:rPr>
          <w:rFonts w:ascii="Poppins" w:hAnsi="Poppins" w:cs="Poppins"/>
          <w:b/>
          <w:bCs/>
          <w:noProof/>
          <w:lang w:eastAsia="es-MX"/>
        </w:rPr>
        <w:drawing>
          <wp:inline distT="0" distB="0" distL="0" distR="0" wp14:anchorId="63D28F2D" wp14:editId="5EF207CE">
            <wp:extent cx="5612130" cy="3736975"/>
            <wp:effectExtent l="0" t="0" r="1270" b="0"/>
            <wp:docPr id="16719952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95287" name="Imagen 16719952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3F33" w14:textId="1DCB3D24" w:rsidR="002820AC" w:rsidRPr="002820AC" w:rsidRDefault="002820AC" w:rsidP="00E539EC">
      <w:pPr>
        <w:spacing w:before="100" w:beforeAutospacing="1" w:after="100" w:afterAutospacing="1"/>
        <w:jc w:val="both"/>
        <w:rPr>
          <w:rFonts w:ascii="Poppins" w:hAnsi="Poppins" w:cs="Poppins"/>
          <w:i/>
          <w:iCs/>
          <w:sz w:val="20"/>
          <w:szCs w:val="20"/>
        </w:rPr>
      </w:pPr>
      <w:r w:rsidRPr="002820AC">
        <w:rPr>
          <w:rFonts w:ascii="Poppins" w:hAnsi="Poppins" w:cs="Poppins"/>
          <w:i/>
          <w:iCs/>
          <w:sz w:val="20"/>
          <w:szCs w:val="20"/>
        </w:rPr>
        <w:t>Reconocido como uno de los destinos turísticos más valorados del mundo, Xcaret evoluciona para ofrecer a sus visitantes una vivencia más enriquecedora y auténtica, a través de un enfoque operativo que prioriza la calidad</w:t>
      </w:r>
      <w:r w:rsidR="00F2278D">
        <w:rPr>
          <w:rFonts w:ascii="Poppins" w:hAnsi="Poppins" w:cs="Poppins"/>
          <w:i/>
          <w:iCs/>
          <w:sz w:val="20"/>
          <w:szCs w:val="20"/>
        </w:rPr>
        <w:t xml:space="preserve">, </w:t>
      </w:r>
      <w:r w:rsidRPr="002820AC">
        <w:rPr>
          <w:rFonts w:ascii="Poppins" w:hAnsi="Poppins" w:cs="Poppins"/>
          <w:i/>
          <w:iCs/>
          <w:sz w:val="20"/>
          <w:szCs w:val="20"/>
        </w:rPr>
        <w:t>el servicio y la cercanía con los valores que hacen único a este lugar.</w:t>
      </w:r>
    </w:p>
    <w:p w14:paraId="71024B1A" w14:textId="76423AE0" w:rsidR="002820AC" w:rsidRPr="002820AC" w:rsidRDefault="00E539E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E539E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 xml:space="preserve">Xcaret, Riviera Maya, México. Julio </w:t>
      </w:r>
      <w:r w:rsid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1</w:t>
      </w:r>
      <w:r w:rsidR="00BF2FB8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7</w:t>
      </w:r>
      <w:r w:rsidRPr="00E539E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, 2025.</w:t>
      </w:r>
      <w:r w:rsidRPr="00E539EC">
        <w:rPr>
          <w:rFonts w:ascii="Poppins" w:eastAsia="Times New Roman" w:hAnsi="Poppins" w:cs="Poppins"/>
          <w:sz w:val="20"/>
          <w:szCs w:val="20"/>
          <w:lang w:eastAsia="es-MX"/>
        </w:rPr>
        <w:t xml:space="preserve"> </w:t>
      </w:r>
      <w:r w:rsidR="002820AC" w:rsidRPr="002820AC">
        <w:rPr>
          <w:rFonts w:ascii="Poppins" w:eastAsia="Times New Roman" w:hAnsi="Poppins" w:cs="Poppins"/>
          <w:sz w:val="20"/>
          <w:szCs w:val="20"/>
          <w:lang w:eastAsia="es-MX"/>
        </w:rPr>
        <w:t>En Parque Xcaret, cada visitante es parte esencial de una experiencia profundamente mexicana, diseñada para inspirar, emocionar y conectar con lo más auténtico de México. Fiel a su compromiso con la excelencia, el parque anuncia la implementación de un modelo operativo renovado que fortalece esta visión y permite llevar la experiencia al siguiente nivel.</w:t>
      </w:r>
    </w:p>
    <w:p w14:paraId="0008252D" w14:textId="13E32BCA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Esta transformación reafirma un camino que el parque ha seguido desde sus orígenes: impulsar una forma de viajar que valore el entorno, la cultura y la calidad de cada experiencia. El nuevo modelo contempla un </w:t>
      </w:r>
      <w:r w:rsidRP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número definido de accesos disponibles por día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, lo que permite brindar </w:t>
      </w:r>
      <w:r w:rsidR="00F2278D">
        <w:rPr>
          <w:rFonts w:ascii="Poppins" w:eastAsia="Times New Roman" w:hAnsi="Poppins" w:cs="Poppins"/>
          <w:sz w:val="20"/>
          <w:szCs w:val="20"/>
          <w:lang w:eastAsia="es-MX"/>
        </w:rPr>
        <w:t>una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 </w:t>
      </w:r>
      <w:r w:rsidR="00F2278D">
        <w:rPr>
          <w:rFonts w:ascii="Poppins" w:eastAsia="Times New Roman" w:hAnsi="Poppins" w:cs="Poppins"/>
          <w:sz w:val="20"/>
          <w:szCs w:val="20"/>
          <w:lang w:eastAsia="es-MX"/>
        </w:rPr>
        <w:t xml:space="preserve">mejor 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>atenció</w:t>
      </w:r>
      <w:r w:rsidR="00F2278D">
        <w:rPr>
          <w:rFonts w:ascii="Poppins" w:eastAsia="Times New Roman" w:hAnsi="Poppins" w:cs="Poppins"/>
          <w:sz w:val="20"/>
          <w:szCs w:val="20"/>
          <w:lang w:eastAsia="es-MX"/>
        </w:rPr>
        <w:t>n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, recorridos más fluidos y una mayor libertad para disfrutar del parque. </w:t>
      </w:r>
    </w:p>
    <w:p w14:paraId="5386E538" w14:textId="77777777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lastRenderedPageBreak/>
        <w:t xml:space="preserve">Gracias a su cultura de servicio, todos los parques de Grupo Xcaret son los primeros y únicos en contar con la certificación de </w:t>
      </w:r>
      <w:r w:rsidRP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Forbes Travel Guide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>, el referente internacional más importante en estándares de hospitalidad, servicio y calidad. Esta distinción no solo reafirma su liderazgo global, sino que impulsa al grupo a seguir innovando y a encabezar una nueva conversación en la industria turística.</w:t>
      </w:r>
    </w:p>
    <w:p w14:paraId="5DED88A7" w14:textId="7E7814B5" w:rsidR="00F2278D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i/>
          <w:iCs/>
          <w:sz w:val="20"/>
          <w:szCs w:val="20"/>
          <w:lang w:eastAsia="es-MX"/>
        </w:rPr>
        <w:t>“Xcaret ya es una experiencia excepcional, y estamos listos para hacerla aún más extraordinaria. No solo ofrecemos instalaciones de primer nivel, también brindamos experiencias únicas, excelencia gastronómica y un profundo compromiso con el entorno. Esta evolución responde a nuestro deseo de dar más: más calidad, más conexión y más momentos inolvidables”,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 señaló </w:t>
      </w:r>
      <w:r w:rsidR="001B539E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Luis Carlos Velázquez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, </w:t>
      </w:r>
      <w:r w:rsidR="001B539E">
        <w:rPr>
          <w:rFonts w:ascii="Poppins" w:eastAsia="Times New Roman" w:hAnsi="Poppins" w:cs="Poppins"/>
          <w:sz w:val="20"/>
          <w:szCs w:val="20"/>
          <w:lang w:eastAsia="es-MX"/>
        </w:rPr>
        <w:t>Chief Marketing Officer</w:t>
      </w:r>
      <w:r w:rsidR="00F2278D" w:rsidRPr="00F2278D">
        <w:rPr>
          <w:rFonts w:ascii="Poppins" w:eastAsia="Times New Roman" w:hAnsi="Poppins" w:cs="Poppins"/>
          <w:sz w:val="20"/>
          <w:szCs w:val="20"/>
          <w:lang w:eastAsia="es-MX"/>
        </w:rPr>
        <w:t xml:space="preserve"> de Grupo Xcaret</w:t>
      </w:r>
      <w:r w:rsidR="00F2278D">
        <w:rPr>
          <w:rFonts w:ascii="Poppins" w:eastAsia="Times New Roman" w:hAnsi="Poppins" w:cs="Poppins"/>
          <w:sz w:val="20"/>
          <w:szCs w:val="20"/>
          <w:lang w:eastAsia="es-MX"/>
        </w:rPr>
        <w:t>.</w:t>
      </w:r>
    </w:p>
    <w:p w14:paraId="236CB5AF" w14:textId="1A94EA4F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>En línea con esta visión, Xcaret fortalece su apuesta por un viajero que busca una conexión auténtica con el destino, que valora el respeto al patrimonio natural y cultural, y que busca experiencias más significativas.</w:t>
      </w:r>
    </w:p>
    <w:p w14:paraId="1C82B0C0" w14:textId="77777777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 xml:space="preserve">Esta iniciativa responde a una tendencia global en la que los viajeros valoran cada vez más la autenticidad, el cuidado del entorno y el propósito detrás de cada vivencia. Por ello, se </w:t>
      </w:r>
      <w:r w:rsidRP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recomienda a todos los visitantes reservar con anticipación</w:t>
      </w:r>
      <w:r w:rsidRPr="002820AC">
        <w:rPr>
          <w:rFonts w:ascii="Poppins" w:eastAsia="Times New Roman" w:hAnsi="Poppins" w:cs="Poppins"/>
          <w:sz w:val="20"/>
          <w:szCs w:val="20"/>
          <w:lang w:eastAsia="es-MX"/>
        </w:rPr>
        <w:t>, no solo para asegurar su entrada en fechas clave, sino para disfrutar de una experiencia diseñada bajo los más altos estándares de hospitalidad, sostenibilidad y excelencia gastronómica.</w:t>
      </w:r>
    </w:p>
    <w:p w14:paraId="2D7A6459" w14:textId="77777777" w:rsidR="00F2278D" w:rsidRDefault="00F2278D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b/>
          <w:bCs/>
          <w:sz w:val="20"/>
          <w:szCs w:val="20"/>
          <w:lang w:eastAsia="es-MX"/>
        </w:rPr>
      </w:pPr>
    </w:p>
    <w:p w14:paraId="5CC375BD" w14:textId="7CA05218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b/>
          <w:bCs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Xcaret no es un lugar más en el mundo. Es un mundo en sí mismo.</w:t>
      </w:r>
    </w:p>
    <w:p w14:paraId="3B1D1137" w14:textId="2F2E3A18" w:rsidR="002820AC" w:rsidRPr="002820AC" w:rsidRDefault="002820AC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20"/>
          <w:szCs w:val="20"/>
          <w:lang w:eastAsia="es-MX"/>
        </w:rPr>
      </w:pPr>
      <w:r w:rsidRPr="002820AC"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>Hoy más que nunca, vale la pena planearlo con tiempo y asegurar el acceso a una vivencia auténtica e inolvidable.</w:t>
      </w:r>
      <w:r>
        <w:rPr>
          <w:rFonts w:ascii="Poppins" w:eastAsia="Times New Roman" w:hAnsi="Poppins" w:cs="Poppins"/>
          <w:b/>
          <w:bCs/>
          <w:sz w:val="20"/>
          <w:szCs w:val="20"/>
          <w:lang w:eastAsia="es-MX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eastAsia="es-MX"/>
        </w:rPr>
        <w:t xml:space="preserve">Para más información visita </w:t>
      </w:r>
      <w:hyperlink r:id="rId7" w:history="1">
        <w:r w:rsidRPr="007457E6">
          <w:rPr>
            <w:rStyle w:val="Hipervnculo"/>
            <w:rFonts w:ascii="Poppins" w:eastAsia="Times New Roman" w:hAnsi="Poppins" w:cs="Poppins"/>
            <w:sz w:val="20"/>
            <w:szCs w:val="20"/>
            <w:lang w:eastAsia="es-MX"/>
          </w:rPr>
          <w:t>www.xcaret.com</w:t>
        </w:r>
      </w:hyperlink>
      <w:r>
        <w:rPr>
          <w:rFonts w:ascii="Poppins" w:eastAsia="Times New Roman" w:hAnsi="Poppins" w:cs="Poppins"/>
          <w:sz w:val="20"/>
          <w:szCs w:val="20"/>
          <w:lang w:eastAsia="es-MX"/>
        </w:rPr>
        <w:t xml:space="preserve"> y </w:t>
      </w:r>
      <w:hyperlink r:id="rId8" w:history="1">
        <w:r w:rsidRPr="00F2278D">
          <w:rPr>
            <w:rStyle w:val="Hipervnculo"/>
            <w:rFonts w:ascii="Poppins" w:eastAsia="Times New Roman" w:hAnsi="Poppins" w:cs="Poppins"/>
            <w:sz w:val="20"/>
            <w:szCs w:val="20"/>
            <w:lang w:eastAsia="es-MX"/>
          </w:rPr>
          <w:t>@xcaretpark</w:t>
        </w:r>
      </w:hyperlink>
      <w:r>
        <w:rPr>
          <w:rFonts w:ascii="Poppins" w:eastAsia="Times New Roman" w:hAnsi="Poppins" w:cs="Poppins"/>
          <w:sz w:val="20"/>
          <w:szCs w:val="20"/>
          <w:lang w:eastAsia="es-MX"/>
        </w:rPr>
        <w:t xml:space="preserve"> en redes sociales. </w:t>
      </w:r>
    </w:p>
    <w:p w14:paraId="0B5FDF60" w14:textId="39E2567F" w:rsidR="00C36653" w:rsidRPr="00C36653" w:rsidRDefault="00C36653" w:rsidP="002820AC">
      <w:pPr>
        <w:spacing w:before="100" w:beforeAutospacing="1" w:after="100" w:afterAutospacing="1"/>
        <w:jc w:val="both"/>
        <w:rPr>
          <w:rFonts w:ascii="Poppins" w:eastAsia="Times New Roman" w:hAnsi="Poppins" w:cs="Poppins"/>
          <w:sz w:val="16"/>
          <w:szCs w:val="16"/>
          <w:lang w:eastAsia="es-MX"/>
        </w:rPr>
      </w:pPr>
      <w:r w:rsidRPr="00C36653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es-MX"/>
        </w:rPr>
        <w:t>Acerca de Grupo Xcaret</w:t>
      </w:r>
    </w:p>
    <w:p w14:paraId="78092FD3" w14:textId="77777777" w:rsidR="00C36653" w:rsidRPr="00C36653" w:rsidRDefault="00C36653" w:rsidP="00C36653">
      <w:pPr>
        <w:spacing w:before="240" w:after="240"/>
        <w:jc w:val="both"/>
        <w:rPr>
          <w:rFonts w:ascii="Poppins" w:eastAsia="Times New Roman" w:hAnsi="Poppins" w:cs="Poppins"/>
          <w:sz w:val="16"/>
          <w:szCs w:val="16"/>
          <w:lang w:eastAsia="es-MX"/>
        </w:rPr>
      </w:pPr>
      <w:r w:rsidRPr="00C36653">
        <w:rPr>
          <w:rFonts w:ascii="Poppins" w:eastAsia="Times New Roman" w:hAnsi="Poppins" w:cs="Poppins"/>
          <w:color w:val="000000"/>
          <w:sz w:val="16"/>
          <w:szCs w:val="16"/>
          <w:lang w:eastAsia="es-MX"/>
        </w:rPr>
        <w:t>Grupo Xcaret es una empresa 100% mexicana, con más de 30 años ofreciendo experiencias únicas e inolvidables a sus visitantes, inspiradas en el respeto por la naturaleza, la cultura y la vida. Su trayectoria en la recreación turística sostenible inició en 1990. Cuenta con: 1) parques, bajo la que opera los parques más emblemáticos de Cancún y la Riviera Maya - Xcaret, Xel-Há, Xplor, Xplor Fuego, Xoximilco y Xenses; 2) hoteles, unidad de negocio que inició operaciones con la apertura en 2017 de Hotel Xcaret México, Hotel Xcaret Arte, y La Casa de la Playa, y 3) tours, en los que se ofrecen recorridos únicos por Xichén, Cobá, Tulum, su tour Xenotes y 4)naviera con Xcaret Xailing donde ofrece traslados de Cancún a Isla Mujeres y de Playa del Carmen a Cozumel en ferry, también ofrecen experiencias únicas en catamaranes y yates.</w:t>
      </w:r>
    </w:p>
    <w:p w14:paraId="137CBC93" w14:textId="77777777" w:rsidR="00C36653" w:rsidRPr="00C36653" w:rsidRDefault="00C36653" w:rsidP="00C36653">
      <w:pPr>
        <w:rPr>
          <w:rFonts w:ascii="Times New Roman" w:eastAsia="Times New Roman" w:hAnsi="Times New Roman" w:cs="Times New Roman"/>
          <w:lang w:eastAsia="es-MX"/>
        </w:rPr>
      </w:pPr>
    </w:p>
    <w:p w14:paraId="082F826E" w14:textId="77777777" w:rsidR="0058284E" w:rsidRPr="00E539EC" w:rsidRDefault="0058284E" w:rsidP="00E539EC">
      <w:pPr>
        <w:jc w:val="both"/>
        <w:rPr>
          <w:rFonts w:ascii="Poppins" w:hAnsi="Poppins" w:cs="Poppins"/>
          <w:sz w:val="20"/>
          <w:szCs w:val="20"/>
        </w:rPr>
      </w:pPr>
    </w:p>
    <w:sectPr w:rsidR="0058284E" w:rsidRPr="00E539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4762" w14:textId="77777777" w:rsidR="00B10349" w:rsidRDefault="00B10349" w:rsidP="00D76208">
      <w:r>
        <w:separator/>
      </w:r>
    </w:p>
  </w:endnote>
  <w:endnote w:type="continuationSeparator" w:id="0">
    <w:p w14:paraId="37D0595C" w14:textId="77777777" w:rsidR="00B10349" w:rsidRDefault="00B10349" w:rsidP="00D7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99B4" w14:textId="77777777" w:rsidR="00B10349" w:rsidRDefault="00B10349" w:rsidP="00D76208">
      <w:r>
        <w:separator/>
      </w:r>
    </w:p>
  </w:footnote>
  <w:footnote w:type="continuationSeparator" w:id="0">
    <w:p w14:paraId="492ABF0E" w14:textId="77777777" w:rsidR="00B10349" w:rsidRDefault="00B10349" w:rsidP="00D7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015C" w14:textId="337AA906" w:rsidR="00D76208" w:rsidRDefault="00D76208" w:rsidP="00D76208">
    <w:pPr>
      <w:pStyle w:val="Encabezado"/>
      <w:jc w:val="center"/>
    </w:pPr>
    <w:r>
      <w:rPr>
        <w:noProof/>
      </w:rPr>
      <w:drawing>
        <wp:inline distT="0" distB="0" distL="0" distR="0" wp14:anchorId="759F96D9" wp14:editId="093398A3">
          <wp:extent cx="1161702" cy="432000"/>
          <wp:effectExtent l="0" t="0" r="0" b="0"/>
          <wp:docPr id="12630717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071731" name="Imagen 12630717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92" b="32021"/>
                  <a:stretch>
                    <a:fillRect/>
                  </a:stretch>
                </pic:blipFill>
                <pic:spPr bwMode="auto">
                  <a:xfrm>
                    <a:off x="0" y="0"/>
                    <a:ext cx="1161702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33FC9" w14:textId="77777777" w:rsidR="00D76208" w:rsidRDefault="00D7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EC"/>
    <w:rsid w:val="001108FF"/>
    <w:rsid w:val="001B2A29"/>
    <w:rsid w:val="001B539E"/>
    <w:rsid w:val="00265358"/>
    <w:rsid w:val="00267437"/>
    <w:rsid w:val="002820AC"/>
    <w:rsid w:val="0058284E"/>
    <w:rsid w:val="00593368"/>
    <w:rsid w:val="005A4321"/>
    <w:rsid w:val="006035C9"/>
    <w:rsid w:val="006379FB"/>
    <w:rsid w:val="0069562C"/>
    <w:rsid w:val="00702E08"/>
    <w:rsid w:val="007503CC"/>
    <w:rsid w:val="00765E79"/>
    <w:rsid w:val="00780452"/>
    <w:rsid w:val="007A3D7F"/>
    <w:rsid w:val="009540E2"/>
    <w:rsid w:val="009A5E54"/>
    <w:rsid w:val="00B10349"/>
    <w:rsid w:val="00BF2FB8"/>
    <w:rsid w:val="00C36653"/>
    <w:rsid w:val="00CC3602"/>
    <w:rsid w:val="00D76208"/>
    <w:rsid w:val="00E539EC"/>
    <w:rsid w:val="00E74F60"/>
    <w:rsid w:val="00EA5707"/>
    <w:rsid w:val="00EB35D9"/>
    <w:rsid w:val="00F2278D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5ABC"/>
  <w15:chartTrackingRefBased/>
  <w15:docId w15:val="{5D28CE52-34A4-394D-BFEB-ADF9CD26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3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53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9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9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9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9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9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9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9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9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9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3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E539EC"/>
    <w:rPr>
      <w:b/>
      <w:bCs/>
    </w:rPr>
  </w:style>
  <w:style w:type="paragraph" w:styleId="Sinespaciado">
    <w:name w:val="No Spacing"/>
    <w:uiPriority w:val="1"/>
    <w:qFormat/>
    <w:rsid w:val="009A5E54"/>
  </w:style>
  <w:style w:type="character" w:styleId="Refdecomentario">
    <w:name w:val="annotation reference"/>
    <w:basedOn w:val="Fuentedeprrafopredeter"/>
    <w:uiPriority w:val="99"/>
    <w:semiHidden/>
    <w:unhideWhenUsed/>
    <w:rsid w:val="00750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3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3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3C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76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208"/>
  </w:style>
  <w:style w:type="paragraph" w:styleId="Piedepgina">
    <w:name w:val="footer"/>
    <w:basedOn w:val="Normal"/>
    <w:link w:val="PiedepginaCar"/>
    <w:uiPriority w:val="99"/>
    <w:unhideWhenUsed/>
    <w:rsid w:val="00D76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208"/>
  </w:style>
  <w:style w:type="character" w:styleId="Hipervnculo">
    <w:name w:val="Hyperlink"/>
    <w:basedOn w:val="Fuentedeprrafopredeter"/>
    <w:uiPriority w:val="99"/>
    <w:unhideWhenUsed/>
    <w:rsid w:val="002820A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xcaretpark/?hl=es-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car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2</dc:creator>
  <cp:keywords/>
  <dc:description/>
  <cp:lastModifiedBy>Alchemia 2</cp:lastModifiedBy>
  <cp:revision>3</cp:revision>
  <cp:lastPrinted>2025-07-16T20:38:00Z</cp:lastPrinted>
  <dcterms:created xsi:type="dcterms:W3CDTF">2025-07-17T03:04:00Z</dcterms:created>
  <dcterms:modified xsi:type="dcterms:W3CDTF">2025-07-17T15:21:00Z</dcterms:modified>
</cp:coreProperties>
</file>